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7486C" w14:textId="22BDB885" w:rsidR="00E21011" w:rsidRPr="00962E44" w:rsidRDefault="00370B19" w:rsidP="0017381C">
      <w:pPr>
        <w:pStyle w:val="BodyText"/>
        <w:spacing w:line="276" w:lineRule="auto"/>
        <w:rPr>
          <w:rFonts w:asciiTheme="minorHAnsi" w:hAnsiTheme="minorHAnsi" w:cstheme="minorHAnsi"/>
          <w:b/>
          <w:sz w:val="20"/>
          <w:szCs w:val="20"/>
        </w:rPr>
      </w:pPr>
      <w:r w:rsidRPr="00962E44">
        <w:rPr>
          <w:rFonts w:asciiTheme="minorHAnsi" w:hAnsiTheme="minorHAnsi" w:cstheme="minorHAnsi"/>
          <w:noProof/>
          <w:sz w:val="20"/>
          <w:szCs w:val="20"/>
        </w:rPr>
        <mc:AlternateContent>
          <mc:Choice Requires="wpg">
            <w:drawing>
              <wp:anchor distT="0" distB="0" distL="0" distR="0" simplePos="0" relativeHeight="251657728" behindDoc="1" locked="0" layoutInCell="1" allowOverlap="1" wp14:anchorId="6AC334E4" wp14:editId="0395BE99">
                <wp:simplePos x="0" y="0"/>
                <wp:positionH relativeFrom="page">
                  <wp:posOffset>1250950</wp:posOffset>
                </wp:positionH>
                <wp:positionV relativeFrom="paragraph">
                  <wp:posOffset>2540</wp:posOffset>
                </wp:positionV>
                <wp:extent cx="5693410" cy="189865"/>
                <wp:effectExtent l="0" t="1905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410" cy="189865"/>
                          <a:chOff x="1440" y="279"/>
                          <a:chExt cx="9351" cy="269"/>
                        </a:xfrm>
                      </wpg:grpSpPr>
                      <wps:wsp>
                        <wps:cNvPr id="1" name="Rectangle 6"/>
                        <wps:cNvSpPr>
                          <a:spLocks noChangeArrowheads="1"/>
                        </wps:cNvSpPr>
                        <wps:spPr bwMode="auto">
                          <a:xfrm>
                            <a:off x="10682" y="278"/>
                            <a:ext cx="108" cy="269"/>
                          </a:xfrm>
                          <a:prstGeom prst="rect">
                            <a:avLst/>
                          </a:prstGeom>
                          <a:solidFill>
                            <a:srgbClr val="FFD966"/>
                          </a:solidFill>
                          <a:ln>
                            <a:noFill/>
                          </a:ln>
                        </wps:spPr>
                        <wps:bodyPr rot="0" vert="horz" wrap="square" lIns="91440" tIns="45720" rIns="91440" bIns="45720" anchor="t" anchorCtr="0" upright="1">
                          <a:noAutofit/>
                        </wps:bodyPr>
                      </wps:wsp>
                      <wps:wsp>
                        <wps:cNvPr id="5" name="Rectangle 5"/>
                        <wps:cNvSpPr>
                          <a:spLocks noChangeArrowheads="1"/>
                        </wps:cNvSpPr>
                        <wps:spPr bwMode="auto">
                          <a:xfrm>
                            <a:off x="1440" y="278"/>
                            <a:ext cx="108" cy="269"/>
                          </a:xfrm>
                          <a:prstGeom prst="rect">
                            <a:avLst/>
                          </a:prstGeom>
                          <a:solidFill>
                            <a:srgbClr val="FFD966"/>
                          </a:solidFill>
                          <a:ln>
                            <a:noFill/>
                          </a:ln>
                        </wps:spPr>
                        <wps:bodyPr rot="0" vert="horz" wrap="square" lIns="91440" tIns="45720" rIns="91440" bIns="45720" anchor="t" anchorCtr="0" upright="1">
                          <a:noAutofit/>
                        </wps:bodyPr>
                      </wps:wsp>
                      <wps:wsp>
                        <wps:cNvPr id="3" name="Rectangle 4"/>
                        <wps:cNvSpPr>
                          <a:spLocks noChangeArrowheads="1"/>
                        </wps:cNvSpPr>
                        <wps:spPr bwMode="auto">
                          <a:xfrm>
                            <a:off x="1548" y="278"/>
                            <a:ext cx="9135" cy="269"/>
                          </a:xfrm>
                          <a:prstGeom prst="rect">
                            <a:avLst/>
                          </a:prstGeom>
                          <a:solidFill>
                            <a:srgbClr val="FFD966"/>
                          </a:solidFill>
                          <a:ln>
                            <a:noFill/>
                          </a:ln>
                        </wps:spPr>
                        <wps:bodyPr rot="0" vert="horz" wrap="square" lIns="91440" tIns="45720" rIns="91440" bIns="45720" anchor="t" anchorCtr="0" upright="1">
                          <a:noAutofit/>
                        </wps:bodyPr>
                      </wps:wsp>
                      <wps:wsp>
                        <wps:cNvPr id="8" name="Text Box 3"/>
                        <wps:cNvSpPr txBox="1">
                          <a:spLocks noChangeArrowheads="1"/>
                        </wps:cNvSpPr>
                        <wps:spPr bwMode="auto">
                          <a:xfrm>
                            <a:off x="1440" y="278"/>
                            <a:ext cx="9351" cy="269"/>
                          </a:xfrm>
                          <a:prstGeom prst="rect">
                            <a:avLst/>
                          </a:prstGeom>
                          <a:noFill/>
                          <a:ln>
                            <a:noFill/>
                          </a:ln>
                        </wps:spPr>
                        <wps:txbx>
                          <w:txbxContent>
                            <w:p w14:paraId="63A2A214" w14:textId="77777777" w:rsidR="00E21011" w:rsidRDefault="00E21011" w:rsidP="00E21011">
                              <w:pPr>
                                <w:spacing w:line="268" w:lineRule="exact"/>
                                <w:ind w:left="108"/>
                                <w:rPr>
                                  <w:rFonts w:ascii="Calibri"/>
                                  <w:b/>
                                </w:rPr>
                              </w:pPr>
                              <w:r>
                                <w:rPr>
                                  <w:rFonts w:ascii="Calibri"/>
                                  <w:b/>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334E4" id="Group 2" o:spid="_x0000_s1026" style="position:absolute;margin-left:98.5pt;margin-top:.2pt;width:448.3pt;height:14.95pt;z-index:-251658752;mso-wrap-distance-left:0;mso-wrap-distance-right:0;mso-position-horizontal-relative:page" coordorigin="1440,279" coordsize="935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tH7QIAAOwLAAAOAAAAZHJzL2Uyb0RvYy54bWzsVm1v2yAQ/j5p/wHxfXXsJG5s1am6dqkm&#10;dVu1dj+AYPyi2cCAxG5//Q7IW5NNq7qtUqV+QcAdx91zD3ecnPZtg5ZM6VrwDIdHA4wYpyKveZnh&#10;b7ezdxOMtCE8J43gLMN3TOPT6ds3J51MWSQq0eRMITDCddrJDFfGyDQINK1YS/SRkIyDsBCqJQaW&#10;qgxyRTqw3jZBNBjEQSdULpWgTGvYvfBCPHX2i4JR86UoNDOoyTD4Ztyo3Di3YzA9IWmpiKxqunKD&#10;PMGLltQcLt2YuiCGoIWqD0y1NVVCi8IcUdEGoihqylwMEE042IvmUomFdLGUaVfKDUwA7R5OTzZL&#10;Py+vFarzDEcYcdJCitytKLLQdLJMQeNSyRt5rXx8ML0S9LsGcbAvt+vSK6N590nkYI4sjHDQ9IVq&#10;rQkIGvUuA3ebDLDeIAqb4zgZjkJIFAVZOEkm8diniFaQR3ssHI1ADNLoOFmLPqxOJ8Nx6I9GsRMG&#10;JPW3Ok9XntmwgGx6i6f+OzxvKiKZS5O2aK3wBE88nl+BhISXDUOxx9RprQHVHk3ExXkFWuxMKdFV&#10;jOTgVGj1wfWdA3ahIRd/hDccxBNIqQNq4oFagxwO4FFagPdRIqlU2lwy0SI7ybAC113uyPJKG+vM&#10;VsWmUoumzmd107iFKufnjUJLAm9tNrtIYhcvHHmg1nCrzIU95i3aHRelDcxnZy7yOwhSCf9gocDA&#10;pBLqHqMOHmuG9Y8FUQyj5iMHoBLPCuMWo/FxBBRRu5L5roRwCqYybDDy03PjK8JCqrqs4KbQBc3F&#10;GXC3qF3gFnjv1cpZINAzMWl8yCT3Kh4QA1D+X0zavrhXIr1oIg0PiTR6zpI0HkHh+VVFSsIhkPy1&#10;JL2YkgR59M3t1jaV96JHwz0iIdPD9rqUPn9t+v1fYNvCHtnlNr2KpI9qXqaf99DZth3j0X3M/lBd&#10;p9r0L5j4kgOTf9i33H8IvpSuo6++v/bPurt2fW77SZ/+BAAA//8DAFBLAwQUAAYACAAAACEA/DZO&#10;Yt4AAAAIAQAADwAAAGRycy9kb3ducmV2LnhtbEyPQUvDQBSE74L/YXmCN7sbo9XGbEop6qkItoJ4&#10;e82+JqHZtyG7TdJ/7/akx2GGmW/y5WRbMVDvG8cakpkCQVw603Cl4Wv3dvcMwgdkg61j0nAmD8vi&#10;+irHzLiRP2nYhkrEEvYZaqhD6DIpfVmTRT9zHXH0Dq63GKLsK2l6HGO5beW9UnNpseG4UGNH65rK&#10;4/ZkNbyPOK7S5HXYHA/r88/u8eN7k5DWtzfT6gVEoCn8heGCH9GhiEx7d2LjRRv14il+CRoeQFxs&#10;tUjnIPYaUpWCLHL5/0DxCwAA//8DAFBLAQItABQABgAIAAAAIQC2gziS/gAAAOEBAAATAAAAAAAA&#10;AAAAAAAAAAAAAABbQ29udGVudF9UeXBlc10ueG1sUEsBAi0AFAAGAAgAAAAhADj9If/WAAAAlAEA&#10;AAsAAAAAAAAAAAAAAAAALwEAAF9yZWxzLy5yZWxzUEsBAi0AFAAGAAgAAAAhAECym0ftAgAA7AsA&#10;AA4AAAAAAAAAAAAAAAAALgIAAGRycy9lMm9Eb2MueG1sUEsBAi0AFAAGAAgAAAAhAPw2TmLeAAAA&#10;CAEAAA8AAAAAAAAAAAAAAAAARwUAAGRycy9kb3ducmV2LnhtbFBLBQYAAAAABAAEAPMAAABSBgAA&#10;AAA=&#10;">
                <v:rect id="Rectangle 6" o:spid="_x0000_s1027" style="position:absolute;left:10682;top:278;width:1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YvQwQAAANoAAAAPAAAAZHJzL2Rvd25yZXYueG1sRE9La8JA&#10;EL4X+h+WEXoR3TRQkegarMXSq2lLr0N2TKLZ2Zjd5tFf7wpCT8PH95x1OphadNS6yrKC53kEgji3&#10;uuJCwdfnfrYE4TyyxtoyKRjJQbp5fFhjom3PB+oyX4gQwi5BBaX3TSKly0sy6Oa2IQ7c0bYGfYBt&#10;IXWLfQg3tYyjaCENVhwaSmxoV1J+zn6Ngun7yVTf58NLk79m8fgT/y0v+zelnibDdgXC0+D/xXf3&#10;hw7z4fbK7crNFQAA//8DAFBLAQItABQABgAIAAAAIQDb4fbL7gAAAIUBAAATAAAAAAAAAAAAAAAA&#10;AAAAAABbQ29udGVudF9UeXBlc10ueG1sUEsBAi0AFAAGAAgAAAAhAFr0LFu/AAAAFQEAAAsAAAAA&#10;AAAAAAAAAAAAHwEAAF9yZWxzLy5yZWxzUEsBAi0AFAAGAAgAAAAhALmVi9DBAAAA2gAAAA8AAAAA&#10;AAAAAAAAAAAABwIAAGRycy9kb3ducmV2LnhtbFBLBQYAAAAAAwADALcAAAD1AgAAAAA=&#10;" fillcolor="#ffd966" stroked="f"/>
                <v:rect id="Rectangle 5" o:spid="_x0000_s1028" style="position:absolute;left:1440;top:278;width:1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3TwwAAANoAAAAPAAAAZHJzL2Rvd25yZXYueG1sRI9Pi8Iw&#10;FMTvgt8hPMHLoqkFRapR/IPLXu2ueH00z7bavNQmat1PvxEWPA4z8xtmvmxNJe7UuNKygtEwAkGc&#10;WV1yruDnezeYgnAeWWNlmRQ8ycFy0e3MMdH2wXu6pz4XAcIuQQWF93UipcsKMuiGtiYO3sk2Bn2Q&#10;TS51g48AN5WMo2giDZYcFgqsaVNQdklvRsHH59mUh8t+XGfrNH4e49/pdbdVqt9rVzMQnlr/Dv+3&#10;v7SCMbyuhBsgF38AAAD//wMAUEsBAi0AFAAGAAgAAAAhANvh9svuAAAAhQEAABMAAAAAAAAAAAAA&#10;AAAAAAAAAFtDb250ZW50X1R5cGVzXS54bWxQSwECLQAUAAYACAAAACEAWvQsW78AAAAVAQAACwAA&#10;AAAAAAAAAAAAAAAfAQAAX3JlbHMvLnJlbHNQSwECLQAUAAYACAAAACEAxq6N08MAAADaAAAADwAA&#10;AAAAAAAAAAAAAAAHAgAAZHJzL2Rvd25yZXYueG1sUEsFBgAAAAADAAMAtwAAAPcCAAAAAA==&#10;" fillcolor="#ffd966" stroked="f"/>
                <v:rect id="Rectangle 4" o:spid="_x0000_s1029" style="position:absolute;left:1548;top:278;width:913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7A8xAAAANoAAAAPAAAAZHJzL2Rvd25yZXYueG1sRI9Ba8JA&#10;FITvgv9heYIX0Y0pFonZiLZYejWteH1kX5PU7NuYXTX213cLBY/DzHzDpOveNOJKnastK5jPIhDE&#10;hdU1lwo+P3bTJQjnkTU2lknBnRyss+EgxUTbG+/pmvtSBAi7BBVU3reJlK6oyKCb2ZY4eF+2M+iD&#10;7EqpO7wFuGlkHEXP0mDNYaHCll4qKk75xSiYvH2b+nDaL9pim8f3Y/yzPO9elRqP+s0KhKfeP8L/&#10;7Xet4An+roQbILNfAAAA//8DAFBLAQItABQABgAIAAAAIQDb4fbL7gAAAIUBAAATAAAAAAAAAAAA&#10;AAAAAAAAAABbQ29udGVudF9UeXBlc10ueG1sUEsBAi0AFAAGAAgAAAAhAFr0LFu/AAAAFQEAAAsA&#10;AAAAAAAAAAAAAAAAHwEAAF9yZWxzLy5yZWxzUEsBAi0AFAAGAAgAAAAhACYLsDzEAAAA2gAAAA8A&#10;AAAAAAAAAAAAAAAABwIAAGRycy9kb3ducmV2LnhtbFBLBQYAAAAAAwADALcAAAD4AgAAAAA=&#10;" fillcolor="#ffd966" stroked="f"/>
                <v:shapetype id="_x0000_t202" coordsize="21600,21600" o:spt="202" path="m,l,21600r21600,l21600,xe">
                  <v:stroke joinstyle="miter"/>
                  <v:path gradientshapeok="t" o:connecttype="rect"/>
                </v:shapetype>
                <v:shape id="Text Box 3" o:spid="_x0000_s1030" type="#_x0000_t202" style="position:absolute;left:1440;top:278;width:93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3A2A214" w14:textId="77777777" w:rsidR="00E21011" w:rsidRDefault="00E21011" w:rsidP="00E21011">
                        <w:pPr>
                          <w:spacing w:line="268" w:lineRule="exact"/>
                          <w:ind w:left="108"/>
                          <w:rPr>
                            <w:rFonts w:ascii="Calibri"/>
                            <w:b/>
                          </w:rPr>
                        </w:pPr>
                        <w:r>
                          <w:rPr>
                            <w:rFonts w:ascii="Calibri"/>
                            <w:b/>
                          </w:rPr>
                          <w:t>PRESS RELEASE</w:t>
                        </w:r>
                      </w:p>
                    </w:txbxContent>
                  </v:textbox>
                </v:shape>
                <w10:wrap type="topAndBottom" anchorx="page"/>
              </v:group>
            </w:pict>
          </mc:Fallback>
        </mc:AlternateContent>
      </w:r>
    </w:p>
    <w:p w14:paraId="54310094" w14:textId="77777777" w:rsidR="0017381C" w:rsidRPr="00962E44" w:rsidRDefault="0017381C" w:rsidP="0017381C">
      <w:pPr>
        <w:pStyle w:val="paragraph"/>
        <w:spacing w:before="0" w:beforeAutospacing="0" w:after="0" w:afterAutospacing="0"/>
        <w:jc w:val="center"/>
        <w:textAlignment w:val="baseline"/>
        <w:rPr>
          <w:rStyle w:val="normaltextrun"/>
          <w:rFonts w:asciiTheme="minorHAnsi" w:eastAsia="Calibri Light" w:hAnsiTheme="minorHAnsi" w:cstheme="minorHAnsi"/>
          <w:b/>
          <w:bCs/>
          <w:sz w:val="20"/>
          <w:szCs w:val="20"/>
        </w:rPr>
      </w:pPr>
    </w:p>
    <w:p w14:paraId="76F007FA" w14:textId="7095BAA7" w:rsidR="0017381C" w:rsidRPr="008A70D3" w:rsidRDefault="008A70D3" w:rsidP="0017381C">
      <w:pPr>
        <w:pStyle w:val="paragraph"/>
        <w:spacing w:before="0" w:beforeAutospacing="0" w:after="0" w:afterAutospacing="0"/>
        <w:textAlignment w:val="baseline"/>
        <w:rPr>
          <w:rStyle w:val="normaltextrun"/>
          <w:rFonts w:asciiTheme="minorHAnsi" w:eastAsia="Calibri Light" w:hAnsiTheme="minorHAnsi" w:cstheme="minorHAnsi"/>
          <w:b/>
          <w:bCs/>
          <w:sz w:val="20"/>
          <w:szCs w:val="20"/>
        </w:rPr>
      </w:pPr>
      <w:r w:rsidRPr="008A70D3">
        <w:rPr>
          <w:rFonts w:asciiTheme="minorHAnsi" w:hAnsiTheme="minorHAnsi" w:cstheme="minorHAnsi"/>
          <w:b/>
          <w:sz w:val="20"/>
          <w:szCs w:val="20"/>
        </w:rPr>
        <w:t>25 September 2020</w:t>
      </w:r>
    </w:p>
    <w:p w14:paraId="716EF655" w14:textId="77777777" w:rsidR="0017381C" w:rsidRPr="008A70D3" w:rsidRDefault="0017381C" w:rsidP="0017381C">
      <w:pPr>
        <w:pStyle w:val="paragraph"/>
        <w:spacing w:before="0" w:beforeAutospacing="0" w:after="0" w:afterAutospacing="0"/>
        <w:textAlignment w:val="baseline"/>
        <w:rPr>
          <w:rFonts w:asciiTheme="minorHAnsi" w:hAnsiTheme="minorHAnsi" w:cstheme="minorHAnsi"/>
          <w:sz w:val="20"/>
          <w:szCs w:val="20"/>
        </w:rPr>
      </w:pPr>
    </w:p>
    <w:p w14:paraId="59D9543F" w14:textId="1D8BCD2B" w:rsidR="00047CB2" w:rsidRPr="008A70D3" w:rsidRDefault="3597C9EC" w:rsidP="617134CB">
      <w:pPr>
        <w:rPr>
          <w:rFonts w:asciiTheme="minorHAnsi" w:hAnsiTheme="minorHAnsi" w:cstheme="minorBidi"/>
          <w:b/>
          <w:bCs/>
          <w:sz w:val="20"/>
          <w:szCs w:val="20"/>
        </w:rPr>
      </w:pPr>
      <w:r w:rsidRPr="617134CB">
        <w:rPr>
          <w:rFonts w:asciiTheme="minorHAnsi" w:hAnsiTheme="minorHAnsi" w:cstheme="minorBidi"/>
          <w:b/>
          <w:bCs/>
          <w:sz w:val="20"/>
          <w:szCs w:val="20"/>
        </w:rPr>
        <w:t>FOI Hearing Decision 8</w:t>
      </w:r>
      <w:r w:rsidR="5DBC0FFD" w:rsidRPr="617134CB">
        <w:rPr>
          <w:rFonts w:asciiTheme="minorHAnsi" w:hAnsiTheme="minorHAnsi" w:cstheme="minorBidi"/>
          <w:b/>
          <w:bCs/>
          <w:sz w:val="20"/>
          <w:szCs w:val="20"/>
        </w:rPr>
        <w:t xml:space="preserve">1 - </w:t>
      </w:r>
      <w:r w:rsidR="020E5183" w:rsidRPr="617134CB">
        <w:rPr>
          <w:rFonts w:asciiTheme="minorHAnsi" w:hAnsiTheme="minorHAnsi" w:cstheme="minorBidi"/>
          <w:b/>
          <w:bCs/>
          <w:sz w:val="20"/>
          <w:szCs w:val="20"/>
          <w:lang w:val="en-CA" w:eastAsia="ar-SA"/>
        </w:rPr>
        <w:t>Cadastral claim file</w:t>
      </w:r>
      <w:r w:rsidR="5DBC0FFD" w:rsidRPr="617134CB">
        <w:rPr>
          <w:rFonts w:asciiTheme="minorHAnsi" w:hAnsiTheme="minorHAnsi" w:cstheme="minorBidi"/>
          <w:b/>
          <w:bCs/>
          <w:sz w:val="20"/>
          <w:szCs w:val="20"/>
          <w:lang w:val="en-CA" w:eastAsia="ar-SA"/>
        </w:rPr>
        <w:t xml:space="preserve"> should be public</w:t>
      </w:r>
      <w:r w:rsidR="17795B69" w:rsidRPr="617134CB">
        <w:rPr>
          <w:rFonts w:asciiTheme="minorHAnsi" w:hAnsiTheme="minorHAnsi" w:cstheme="minorBidi"/>
          <w:b/>
          <w:bCs/>
          <w:sz w:val="20"/>
          <w:szCs w:val="20"/>
        </w:rPr>
        <w:t xml:space="preserve"> </w:t>
      </w:r>
    </w:p>
    <w:p w14:paraId="5E56EF1A" w14:textId="723E2DEB" w:rsidR="00962E44" w:rsidRPr="008A70D3" w:rsidRDefault="00962E44" w:rsidP="00962E44">
      <w:pPr>
        <w:rPr>
          <w:rFonts w:asciiTheme="minorHAnsi" w:hAnsiTheme="minorHAnsi" w:cstheme="minorHAnsi"/>
          <w:sz w:val="20"/>
          <w:szCs w:val="20"/>
        </w:rPr>
      </w:pPr>
    </w:p>
    <w:p w14:paraId="536E609D" w14:textId="151997E4" w:rsidR="008A70D3" w:rsidRPr="008A70D3" w:rsidRDefault="008A70D3" w:rsidP="008A70D3">
      <w:pPr>
        <w:rPr>
          <w:rFonts w:asciiTheme="minorHAnsi" w:hAnsiTheme="minorHAnsi" w:cstheme="minorHAnsi"/>
          <w:sz w:val="20"/>
          <w:szCs w:val="20"/>
          <w:lang w:val="en-CA" w:eastAsia="ar-SA"/>
        </w:rPr>
      </w:pPr>
      <w:r w:rsidRPr="008A70D3">
        <w:rPr>
          <w:rFonts w:asciiTheme="minorHAnsi" w:hAnsiTheme="minorHAnsi" w:cstheme="minorHAnsi"/>
          <w:sz w:val="20"/>
          <w:szCs w:val="20"/>
          <w:lang w:val="en-CA" w:eastAsia="ar-SA"/>
        </w:rPr>
        <w:t xml:space="preserve">A Freedom of Information (FOI) applicant sought access to </w:t>
      </w:r>
      <w:r w:rsidR="00C34A28">
        <w:rPr>
          <w:rFonts w:asciiTheme="minorHAnsi" w:hAnsiTheme="minorHAnsi" w:cstheme="minorHAnsi"/>
          <w:sz w:val="20"/>
          <w:szCs w:val="20"/>
          <w:lang w:val="en-CA" w:eastAsia="ar-SA"/>
        </w:rPr>
        <w:t>a claim file</w:t>
      </w:r>
      <w:r w:rsidR="00C34A28" w:rsidRPr="008A70D3">
        <w:rPr>
          <w:rFonts w:asciiTheme="minorHAnsi" w:hAnsiTheme="minorHAnsi" w:cstheme="minorHAnsi"/>
          <w:sz w:val="20"/>
          <w:szCs w:val="20"/>
          <w:lang w:val="en-CA" w:eastAsia="ar-SA"/>
        </w:rPr>
        <w:t xml:space="preserve"> </w:t>
      </w:r>
      <w:r w:rsidRPr="008A70D3">
        <w:rPr>
          <w:rFonts w:asciiTheme="minorHAnsi" w:hAnsiTheme="minorHAnsi" w:cstheme="minorHAnsi"/>
          <w:sz w:val="20"/>
          <w:szCs w:val="20"/>
          <w:lang w:val="en-CA" w:eastAsia="ar-SA"/>
        </w:rPr>
        <w:t xml:space="preserve">created during the Cayman Islands </w:t>
      </w:r>
      <w:r w:rsidR="003E080B">
        <w:rPr>
          <w:rFonts w:asciiTheme="minorHAnsi" w:hAnsiTheme="minorHAnsi" w:cstheme="minorHAnsi"/>
          <w:sz w:val="20"/>
          <w:szCs w:val="20"/>
          <w:lang w:val="en-CA" w:eastAsia="ar-SA"/>
        </w:rPr>
        <w:t>c</w:t>
      </w:r>
      <w:r w:rsidR="003E080B" w:rsidRPr="008A70D3">
        <w:rPr>
          <w:rFonts w:asciiTheme="minorHAnsi" w:hAnsiTheme="minorHAnsi" w:cstheme="minorHAnsi"/>
          <w:sz w:val="20"/>
          <w:szCs w:val="20"/>
          <w:lang w:val="en-CA" w:eastAsia="ar-SA"/>
        </w:rPr>
        <w:t xml:space="preserve">adastral </w:t>
      </w:r>
      <w:r w:rsidRPr="008A70D3">
        <w:rPr>
          <w:rFonts w:asciiTheme="minorHAnsi" w:hAnsiTheme="minorHAnsi" w:cstheme="minorHAnsi"/>
          <w:sz w:val="20"/>
          <w:szCs w:val="20"/>
          <w:lang w:val="en-CA" w:eastAsia="ar-SA"/>
        </w:rPr>
        <w:t>survey of the 1970s that related to his family’s ancestral land claims on Grand Cayman</w:t>
      </w:r>
      <w:r w:rsidR="003E080B">
        <w:rPr>
          <w:rFonts w:asciiTheme="minorHAnsi" w:hAnsiTheme="minorHAnsi" w:cstheme="minorHAnsi"/>
          <w:sz w:val="20"/>
          <w:szCs w:val="20"/>
          <w:lang w:val="en-CA" w:eastAsia="ar-SA"/>
        </w:rPr>
        <w:t>. The</w:t>
      </w:r>
      <w:r w:rsidRPr="008A70D3">
        <w:rPr>
          <w:rFonts w:asciiTheme="minorHAnsi" w:hAnsiTheme="minorHAnsi" w:cstheme="minorHAnsi"/>
          <w:sz w:val="20"/>
          <w:szCs w:val="20"/>
          <w:lang w:val="en-CA" w:eastAsia="ar-SA"/>
        </w:rPr>
        <w:t xml:space="preserve"> government Lands &amp; Survey Department said </w:t>
      </w:r>
      <w:r w:rsidR="003E080B">
        <w:rPr>
          <w:rFonts w:asciiTheme="minorHAnsi" w:hAnsiTheme="minorHAnsi" w:cstheme="minorHAnsi"/>
          <w:sz w:val="20"/>
          <w:szCs w:val="20"/>
          <w:lang w:val="en-CA" w:eastAsia="ar-SA"/>
        </w:rPr>
        <w:t xml:space="preserve">the records </w:t>
      </w:r>
      <w:r w:rsidRPr="008A70D3">
        <w:rPr>
          <w:rFonts w:asciiTheme="minorHAnsi" w:hAnsiTheme="minorHAnsi" w:cstheme="minorHAnsi"/>
          <w:sz w:val="20"/>
          <w:szCs w:val="20"/>
          <w:lang w:val="en-CA" w:eastAsia="ar-SA"/>
        </w:rPr>
        <w:t xml:space="preserve">should be withheld from release. </w:t>
      </w:r>
    </w:p>
    <w:p w14:paraId="4C7D3D34" w14:textId="77777777" w:rsidR="008A70D3" w:rsidRPr="008A70D3" w:rsidRDefault="008A70D3" w:rsidP="008A70D3">
      <w:pPr>
        <w:rPr>
          <w:rFonts w:asciiTheme="minorHAnsi" w:hAnsiTheme="minorHAnsi" w:cstheme="minorHAnsi"/>
          <w:sz w:val="20"/>
          <w:szCs w:val="20"/>
          <w:lang w:val="en-CA" w:eastAsia="ar-SA"/>
        </w:rPr>
      </w:pPr>
    </w:p>
    <w:p w14:paraId="7BA1C961" w14:textId="4444AED5" w:rsidR="008A70D3" w:rsidRPr="008A70D3" w:rsidRDefault="008A70D3" w:rsidP="008A70D3">
      <w:pPr>
        <w:rPr>
          <w:rFonts w:asciiTheme="minorHAnsi" w:hAnsiTheme="minorHAnsi" w:cstheme="minorHAnsi"/>
          <w:sz w:val="20"/>
          <w:szCs w:val="20"/>
          <w:lang w:val="en-CA" w:eastAsia="ar-SA"/>
        </w:rPr>
      </w:pPr>
      <w:r w:rsidRPr="008A70D3">
        <w:rPr>
          <w:rFonts w:asciiTheme="minorHAnsi" w:hAnsiTheme="minorHAnsi" w:cstheme="minorHAnsi"/>
          <w:sz w:val="20"/>
          <w:szCs w:val="20"/>
          <w:lang w:val="en-CA" w:eastAsia="ar-SA"/>
        </w:rPr>
        <w:t xml:space="preserve">The </w:t>
      </w:r>
      <w:r w:rsidR="003E080B">
        <w:rPr>
          <w:rFonts w:asciiTheme="minorHAnsi" w:hAnsiTheme="minorHAnsi" w:cstheme="minorHAnsi"/>
          <w:sz w:val="20"/>
          <w:szCs w:val="20"/>
          <w:lang w:val="en-CA" w:eastAsia="ar-SA"/>
        </w:rPr>
        <w:t>c</w:t>
      </w:r>
      <w:r w:rsidR="003E080B" w:rsidRPr="008A70D3">
        <w:rPr>
          <w:rFonts w:asciiTheme="minorHAnsi" w:hAnsiTheme="minorHAnsi" w:cstheme="minorHAnsi"/>
          <w:sz w:val="20"/>
          <w:szCs w:val="20"/>
          <w:lang w:val="en-CA" w:eastAsia="ar-SA"/>
        </w:rPr>
        <w:t xml:space="preserve">adastral </w:t>
      </w:r>
      <w:r w:rsidRPr="008A70D3">
        <w:rPr>
          <w:rFonts w:asciiTheme="minorHAnsi" w:hAnsiTheme="minorHAnsi" w:cstheme="minorHAnsi"/>
          <w:sz w:val="20"/>
          <w:szCs w:val="20"/>
          <w:lang w:val="en-CA" w:eastAsia="ar-SA"/>
        </w:rPr>
        <w:t xml:space="preserve">survey formed the basis for Cayman’s modern land registration system and the documents sought by the applicant, which are kept for Lands &amp; Survey at the Cayman Islands National Archive, </w:t>
      </w:r>
      <w:r w:rsidR="003E080B">
        <w:rPr>
          <w:rFonts w:asciiTheme="minorHAnsi" w:hAnsiTheme="minorHAnsi" w:cstheme="minorHAnsi"/>
          <w:sz w:val="20"/>
          <w:szCs w:val="20"/>
          <w:lang w:val="en-CA" w:eastAsia="ar-SA"/>
        </w:rPr>
        <w:t>related to a</w:t>
      </w:r>
      <w:r w:rsidR="00C34A28">
        <w:rPr>
          <w:rFonts w:asciiTheme="minorHAnsi" w:hAnsiTheme="minorHAnsi" w:cstheme="minorHAnsi"/>
          <w:sz w:val="20"/>
          <w:szCs w:val="20"/>
          <w:lang w:val="en-CA" w:eastAsia="ar-SA"/>
        </w:rPr>
        <w:t xml:space="preserve"> single</w:t>
      </w:r>
      <w:r w:rsidR="003E080B">
        <w:rPr>
          <w:rFonts w:asciiTheme="minorHAnsi" w:hAnsiTheme="minorHAnsi" w:cstheme="minorHAnsi"/>
          <w:sz w:val="20"/>
          <w:szCs w:val="20"/>
          <w:lang w:val="en-CA" w:eastAsia="ar-SA"/>
        </w:rPr>
        <w:t xml:space="preserve"> </w:t>
      </w:r>
      <w:r w:rsidR="00C34A28">
        <w:rPr>
          <w:rFonts w:asciiTheme="minorHAnsi" w:hAnsiTheme="minorHAnsi" w:cstheme="minorHAnsi"/>
          <w:sz w:val="20"/>
          <w:szCs w:val="20"/>
          <w:lang w:val="en-CA" w:eastAsia="ar-SA"/>
        </w:rPr>
        <w:t xml:space="preserve">land </w:t>
      </w:r>
      <w:r w:rsidR="003E080B">
        <w:rPr>
          <w:rFonts w:asciiTheme="minorHAnsi" w:hAnsiTheme="minorHAnsi" w:cstheme="minorHAnsi"/>
          <w:sz w:val="20"/>
          <w:szCs w:val="20"/>
          <w:lang w:val="en-CA" w:eastAsia="ar-SA"/>
        </w:rPr>
        <w:t xml:space="preserve">claim. </w:t>
      </w:r>
      <w:r w:rsidRPr="008A70D3">
        <w:rPr>
          <w:rFonts w:asciiTheme="minorHAnsi" w:hAnsiTheme="minorHAnsi" w:cstheme="minorHAnsi"/>
          <w:sz w:val="20"/>
          <w:szCs w:val="20"/>
          <w:lang w:val="en-CA" w:eastAsia="ar-SA"/>
        </w:rPr>
        <w:t>Government records showing transfers of property since the modern land registration system was developed are already public</w:t>
      </w:r>
      <w:r w:rsidR="003E080B">
        <w:rPr>
          <w:rFonts w:asciiTheme="minorHAnsi" w:hAnsiTheme="minorHAnsi" w:cstheme="minorHAnsi"/>
          <w:sz w:val="20"/>
          <w:szCs w:val="20"/>
          <w:lang w:val="en-CA" w:eastAsia="ar-SA"/>
        </w:rPr>
        <w:t xml:space="preserve">ly </w:t>
      </w:r>
      <w:r w:rsidR="00C34A28">
        <w:rPr>
          <w:rFonts w:asciiTheme="minorHAnsi" w:hAnsiTheme="minorHAnsi" w:cstheme="minorHAnsi"/>
          <w:sz w:val="20"/>
          <w:szCs w:val="20"/>
          <w:lang w:val="en-CA" w:eastAsia="ar-SA"/>
        </w:rPr>
        <w:t>accessible</w:t>
      </w:r>
      <w:r w:rsidRPr="008A70D3">
        <w:rPr>
          <w:rFonts w:asciiTheme="minorHAnsi" w:hAnsiTheme="minorHAnsi" w:cstheme="minorHAnsi"/>
          <w:sz w:val="20"/>
          <w:szCs w:val="20"/>
          <w:lang w:val="en-CA" w:eastAsia="ar-SA"/>
        </w:rPr>
        <w:t xml:space="preserve">, but documents </w:t>
      </w:r>
      <w:r w:rsidR="003E080B">
        <w:rPr>
          <w:rFonts w:asciiTheme="minorHAnsi" w:hAnsiTheme="minorHAnsi" w:cstheme="minorHAnsi"/>
          <w:sz w:val="20"/>
          <w:szCs w:val="20"/>
          <w:lang w:val="en-CA" w:eastAsia="ar-SA"/>
        </w:rPr>
        <w:t xml:space="preserve">that relate to the original claims when the Register was first created </w:t>
      </w:r>
      <w:r w:rsidRPr="008A70D3">
        <w:rPr>
          <w:rFonts w:asciiTheme="minorHAnsi" w:hAnsiTheme="minorHAnsi" w:cstheme="minorHAnsi"/>
          <w:sz w:val="20"/>
          <w:szCs w:val="20"/>
          <w:lang w:val="en-CA" w:eastAsia="ar-SA"/>
        </w:rPr>
        <w:t xml:space="preserve">have traditionally not been made available. The Lands &amp; Survey Department argued that the release of such information would “undermine the entire system of land registration”, prejudicing the effective conduct of public affairs and leading to </w:t>
      </w:r>
      <w:r w:rsidR="00C34A28">
        <w:rPr>
          <w:rFonts w:asciiTheme="minorHAnsi" w:hAnsiTheme="minorHAnsi" w:cstheme="minorHAnsi"/>
          <w:sz w:val="20"/>
          <w:szCs w:val="20"/>
          <w:lang w:val="en-CA" w:eastAsia="ar-SA"/>
        </w:rPr>
        <w:t xml:space="preserve">the unreasonable disclosure of </w:t>
      </w:r>
      <w:r w:rsidR="003E080B">
        <w:rPr>
          <w:rFonts w:asciiTheme="minorHAnsi" w:hAnsiTheme="minorHAnsi" w:cstheme="minorHAnsi"/>
          <w:sz w:val="20"/>
          <w:szCs w:val="20"/>
          <w:lang w:val="en-CA" w:eastAsia="ar-SA"/>
        </w:rPr>
        <w:t>personal</w:t>
      </w:r>
      <w:r w:rsidR="003E080B" w:rsidRPr="008A70D3">
        <w:rPr>
          <w:rFonts w:asciiTheme="minorHAnsi" w:hAnsiTheme="minorHAnsi" w:cstheme="minorHAnsi"/>
          <w:sz w:val="20"/>
          <w:szCs w:val="20"/>
          <w:lang w:val="en-CA" w:eastAsia="ar-SA"/>
        </w:rPr>
        <w:t xml:space="preserve"> </w:t>
      </w:r>
      <w:r w:rsidRPr="008A70D3">
        <w:rPr>
          <w:rFonts w:asciiTheme="minorHAnsi" w:hAnsiTheme="minorHAnsi" w:cstheme="minorHAnsi"/>
          <w:sz w:val="20"/>
          <w:szCs w:val="20"/>
          <w:lang w:val="en-CA" w:eastAsia="ar-SA"/>
        </w:rPr>
        <w:t>information.  </w:t>
      </w:r>
    </w:p>
    <w:p w14:paraId="08B7981C" w14:textId="77777777" w:rsidR="008A70D3" w:rsidRPr="008A70D3" w:rsidRDefault="008A70D3" w:rsidP="008A70D3">
      <w:pPr>
        <w:rPr>
          <w:rFonts w:asciiTheme="minorHAnsi" w:hAnsiTheme="minorHAnsi" w:cstheme="minorHAnsi"/>
          <w:sz w:val="20"/>
          <w:szCs w:val="20"/>
          <w:lang w:val="en-CA" w:eastAsia="ar-SA"/>
        </w:rPr>
      </w:pPr>
    </w:p>
    <w:p w14:paraId="0653260B" w14:textId="39EA19AC" w:rsidR="008A70D3" w:rsidRPr="008A70D3" w:rsidRDefault="008A70D3" w:rsidP="008A70D3">
      <w:pPr>
        <w:rPr>
          <w:rFonts w:asciiTheme="minorHAnsi" w:hAnsiTheme="minorHAnsi" w:cstheme="minorHAnsi"/>
          <w:sz w:val="20"/>
          <w:szCs w:val="20"/>
          <w:lang w:val="en-CA" w:eastAsia="ar-SA"/>
        </w:rPr>
      </w:pPr>
      <w:r w:rsidRPr="008A70D3">
        <w:rPr>
          <w:rFonts w:asciiTheme="minorHAnsi" w:hAnsiTheme="minorHAnsi" w:cstheme="minorHAnsi"/>
          <w:sz w:val="20"/>
          <w:szCs w:val="20"/>
          <w:lang w:val="en-CA" w:eastAsia="ar-SA"/>
        </w:rPr>
        <w:t>The Ombudsman rejected the department’s arguments and ordered the release of the records within 14 days. A thorough review of the issue found that a decision to make the records public need not consider what the applicant intend</w:t>
      </w:r>
      <w:r w:rsidR="003E080B">
        <w:rPr>
          <w:rFonts w:asciiTheme="minorHAnsi" w:hAnsiTheme="minorHAnsi" w:cstheme="minorHAnsi"/>
          <w:sz w:val="20"/>
          <w:szCs w:val="20"/>
          <w:lang w:val="en-CA" w:eastAsia="ar-SA"/>
        </w:rPr>
        <w:t>s</w:t>
      </w:r>
      <w:r w:rsidRPr="008A70D3">
        <w:rPr>
          <w:rFonts w:asciiTheme="minorHAnsi" w:hAnsiTheme="minorHAnsi" w:cstheme="minorHAnsi"/>
          <w:sz w:val="20"/>
          <w:szCs w:val="20"/>
          <w:lang w:val="en-CA" w:eastAsia="ar-SA"/>
        </w:rPr>
        <w:t xml:space="preserve"> to do with them. The Ombudsman also noted that the department provided no convincing evidence that making the records public would lead to a collapse of the land registration system or the unreasonable disclosure of personal information. </w:t>
      </w:r>
    </w:p>
    <w:p w14:paraId="3EE72C7E" w14:textId="77777777" w:rsidR="008A70D3" w:rsidRPr="008A70D3" w:rsidRDefault="008A70D3" w:rsidP="008A70D3">
      <w:pPr>
        <w:rPr>
          <w:rFonts w:asciiTheme="minorHAnsi" w:hAnsiTheme="minorHAnsi" w:cstheme="minorHAnsi"/>
          <w:sz w:val="20"/>
          <w:szCs w:val="20"/>
          <w:lang w:val="en-CA" w:eastAsia="ar-SA"/>
        </w:rPr>
      </w:pPr>
    </w:p>
    <w:p w14:paraId="45A2B5F7" w14:textId="64E7A00B" w:rsidR="008A70D3" w:rsidRPr="008A70D3" w:rsidRDefault="008A70D3" w:rsidP="008A70D3">
      <w:pPr>
        <w:rPr>
          <w:rFonts w:asciiTheme="minorHAnsi" w:hAnsiTheme="minorHAnsi" w:cstheme="minorHAnsi"/>
          <w:sz w:val="20"/>
          <w:szCs w:val="20"/>
          <w:lang w:val="en-CA" w:eastAsia="ar-SA"/>
        </w:rPr>
      </w:pPr>
      <w:r w:rsidRPr="008A70D3">
        <w:rPr>
          <w:rFonts w:asciiTheme="minorHAnsi" w:hAnsiTheme="minorHAnsi" w:cstheme="minorHAnsi"/>
          <w:sz w:val="20"/>
          <w:szCs w:val="20"/>
          <w:lang w:val="en-CA" w:eastAsia="ar-SA"/>
        </w:rPr>
        <w:t xml:space="preserve">“The applicant sought access to the requested records in relation to an ownership claim over his great-grandfather’s land, a matter that has been the subject of his family’s investigations for several decades,” said Sandy Hermiston, Cayman Islands Ombudsman. “However, the time period for challenging the adjudication of (land) title has long expired and it’s likely that the disclosure of the responsive record would promote greater understanding of the decisions made at the time the </w:t>
      </w:r>
      <w:r w:rsidR="00C34A28">
        <w:rPr>
          <w:rFonts w:asciiTheme="minorHAnsi" w:hAnsiTheme="minorHAnsi" w:cstheme="minorHAnsi"/>
          <w:sz w:val="20"/>
          <w:szCs w:val="20"/>
          <w:lang w:val="en-CA" w:eastAsia="ar-SA"/>
        </w:rPr>
        <w:t>c</w:t>
      </w:r>
      <w:r w:rsidR="00C34A28" w:rsidRPr="008A70D3">
        <w:rPr>
          <w:rFonts w:asciiTheme="minorHAnsi" w:hAnsiTheme="minorHAnsi" w:cstheme="minorHAnsi"/>
          <w:sz w:val="20"/>
          <w:szCs w:val="20"/>
          <w:lang w:val="en-CA" w:eastAsia="ar-SA"/>
        </w:rPr>
        <w:t xml:space="preserve">adastral </w:t>
      </w:r>
      <w:r w:rsidRPr="008A70D3">
        <w:rPr>
          <w:rFonts w:asciiTheme="minorHAnsi" w:hAnsiTheme="minorHAnsi" w:cstheme="minorHAnsi"/>
          <w:sz w:val="20"/>
          <w:szCs w:val="20"/>
          <w:lang w:val="en-CA" w:eastAsia="ar-SA"/>
        </w:rPr>
        <w:t xml:space="preserve">record was created.” </w:t>
      </w:r>
    </w:p>
    <w:p w14:paraId="0E2B968E" w14:textId="77777777" w:rsidR="008A70D3" w:rsidRPr="008A70D3" w:rsidRDefault="008A70D3" w:rsidP="008A70D3">
      <w:pPr>
        <w:rPr>
          <w:rFonts w:asciiTheme="minorHAnsi" w:hAnsiTheme="minorHAnsi" w:cstheme="minorHAnsi"/>
          <w:sz w:val="20"/>
          <w:szCs w:val="20"/>
          <w:lang w:val="en-CA" w:eastAsia="ar-SA"/>
        </w:rPr>
      </w:pPr>
    </w:p>
    <w:p w14:paraId="393B868D" w14:textId="326FB918" w:rsidR="008A70D3" w:rsidRPr="008A70D3" w:rsidRDefault="008A70D3" w:rsidP="008A70D3">
      <w:pPr>
        <w:rPr>
          <w:rFonts w:asciiTheme="minorHAnsi" w:hAnsiTheme="minorHAnsi" w:cstheme="minorHAnsi"/>
          <w:sz w:val="20"/>
          <w:szCs w:val="20"/>
          <w:lang w:val="en-CA" w:eastAsia="ar-SA"/>
        </w:rPr>
      </w:pPr>
      <w:r w:rsidRPr="008A70D3">
        <w:rPr>
          <w:rFonts w:asciiTheme="minorHAnsi" w:hAnsiTheme="minorHAnsi" w:cstheme="minorHAnsi"/>
          <w:sz w:val="20"/>
          <w:szCs w:val="20"/>
          <w:lang w:val="en-CA" w:eastAsia="ar-SA"/>
        </w:rPr>
        <w:t xml:space="preserve">The Lands &amp; Survey Department also sought to argue that </w:t>
      </w:r>
      <w:r w:rsidR="00C34A28">
        <w:rPr>
          <w:rFonts w:asciiTheme="minorHAnsi" w:hAnsiTheme="minorHAnsi" w:cstheme="minorHAnsi"/>
          <w:sz w:val="20"/>
          <w:szCs w:val="20"/>
          <w:lang w:val="en-CA" w:eastAsia="ar-SA"/>
        </w:rPr>
        <w:t xml:space="preserve">the </w:t>
      </w:r>
      <w:r w:rsidR="009C24D0">
        <w:rPr>
          <w:rFonts w:asciiTheme="minorHAnsi" w:hAnsiTheme="minorHAnsi" w:cstheme="minorHAnsi"/>
          <w:sz w:val="20"/>
          <w:szCs w:val="20"/>
          <w:lang w:val="en-CA" w:eastAsia="ar-SA"/>
        </w:rPr>
        <w:t>claim file was</w:t>
      </w:r>
      <w:r w:rsidR="00C34A28">
        <w:rPr>
          <w:rFonts w:asciiTheme="minorHAnsi" w:hAnsiTheme="minorHAnsi" w:cstheme="minorHAnsi"/>
          <w:sz w:val="20"/>
          <w:szCs w:val="20"/>
          <w:lang w:val="en-CA" w:eastAsia="ar-SA"/>
        </w:rPr>
        <w:t xml:space="preserve"> created </w:t>
      </w:r>
      <w:r w:rsidRPr="008A70D3">
        <w:rPr>
          <w:rFonts w:asciiTheme="minorHAnsi" w:hAnsiTheme="minorHAnsi" w:cstheme="minorHAnsi"/>
          <w:sz w:val="20"/>
          <w:szCs w:val="20"/>
          <w:lang w:val="en-CA" w:eastAsia="ar-SA"/>
        </w:rPr>
        <w:t xml:space="preserve">nearly 50 years ago </w:t>
      </w:r>
      <w:r w:rsidR="00C34A28">
        <w:rPr>
          <w:rFonts w:asciiTheme="minorHAnsi" w:hAnsiTheme="minorHAnsi" w:cstheme="minorHAnsi"/>
          <w:sz w:val="20"/>
          <w:szCs w:val="20"/>
          <w:lang w:val="en-CA" w:eastAsia="ar-SA"/>
        </w:rPr>
        <w:t>for the</w:t>
      </w:r>
      <w:r w:rsidRPr="008A70D3">
        <w:rPr>
          <w:rFonts w:asciiTheme="minorHAnsi" w:hAnsiTheme="minorHAnsi" w:cstheme="minorHAnsi"/>
          <w:sz w:val="20"/>
          <w:szCs w:val="20"/>
          <w:lang w:val="en-CA" w:eastAsia="ar-SA"/>
        </w:rPr>
        <w:t xml:space="preserve"> “sole purpose”</w:t>
      </w:r>
      <w:r w:rsidR="00C34A28">
        <w:rPr>
          <w:rFonts w:asciiTheme="minorHAnsi" w:hAnsiTheme="minorHAnsi" w:cstheme="minorHAnsi"/>
          <w:sz w:val="20"/>
          <w:szCs w:val="20"/>
          <w:lang w:val="en-CA" w:eastAsia="ar-SA"/>
        </w:rPr>
        <w:t xml:space="preserve"> of creating the Register</w:t>
      </w:r>
      <w:r w:rsidRPr="008A70D3">
        <w:rPr>
          <w:rFonts w:asciiTheme="minorHAnsi" w:hAnsiTheme="minorHAnsi" w:cstheme="minorHAnsi"/>
          <w:sz w:val="20"/>
          <w:szCs w:val="20"/>
          <w:lang w:val="en-CA" w:eastAsia="ar-SA"/>
        </w:rPr>
        <w:t xml:space="preserve">, and that they did not intend for those records to be publicly reviewed. These statements were also disputed by the Ombudsman. </w:t>
      </w:r>
    </w:p>
    <w:p w14:paraId="3BA59535" w14:textId="77777777" w:rsidR="008A70D3" w:rsidRPr="008A70D3" w:rsidRDefault="008A70D3" w:rsidP="008A70D3">
      <w:pPr>
        <w:rPr>
          <w:rFonts w:asciiTheme="minorHAnsi" w:hAnsiTheme="minorHAnsi" w:cstheme="minorHAnsi"/>
          <w:sz w:val="20"/>
          <w:szCs w:val="20"/>
          <w:lang w:val="en-CA" w:eastAsia="ar-SA"/>
        </w:rPr>
      </w:pPr>
    </w:p>
    <w:p w14:paraId="5A59DEC1" w14:textId="031CA4A4" w:rsidR="008A70D3" w:rsidRPr="008A70D3" w:rsidRDefault="008A70D3" w:rsidP="008A70D3">
      <w:pPr>
        <w:rPr>
          <w:rFonts w:asciiTheme="minorHAnsi" w:hAnsiTheme="minorHAnsi" w:cstheme="minorHAnsi"/>
          <w:sz w:val="20"/>
          <w:szCs w:val="20"/>
          <w:lang w:val="en-CA" w:eastAsia="ar-SA"/>
        </w:rPr>
      </w:pPr>
      <w:r w:rsidRPr="008A70D3">
        <w:rPr>
          <w:rFonts w:asciiTheme="minorHAnsi" w:hAnsiTheme="minorHAnsi" w:cstheme="minorHAnsi"/>
          <w:sz w:val="20"/>
          <w:szCs w:val="20"/>
          <w:lang w:val="en-CA" w:eastAsia="ar-SA"/>
        </w:rPr>
        <w:t xml:space="preserve">“This argument could be used to withhold virtually any government record sought under the FOI Law,” said Deputy Ombudsman Jan Liebaers. “The very essence of Cayman’s FOI Law is the assumption that a government record is a public record unless there is </w:t>
      </w:r>
      <w:r w:rsidR="005E0869">
        <w:rPr>
          <w:rFonts w:asciiTheme="minorHAnsi" w:hAnsiTheme="minorHAnsi" w:cstheme="minorHAnsi"/>
          <w:sz w:val="20"/>
          <w:szCs w:val="20"/>
          <w:lang w:val="en-CA" w:eastAsia="ar-SA"/>
        </w:rPr>
        <w:t>a valid</w:t>
      </w:r>
      <w:r w:rsidR="005E0869" w:rsidRPr="008A70D3">
        <w:rPr>
          <w:rFonts w:asciiTheme="minorHAnsi" w:hAnsiTheme="minorHAnsi" w:cstheme="minorHAnsi"/>
          <w:sz w:val="20"/>
          <w:szCs w:val="20"/>
          <w:lang w:val="en-CA" w:eastAsia="ar-SA"/>
        </w:rPr>
        <w:t xml:space="preserve"> </w:t>
      </w:r>
      <w:r w:rsidRPr="008A70D3">
        <w:rPr>
          <w:rFonts w:asciiTheme="minorHAnsi" w:hAnsiTheme="minorHAnsi" w:cstheme="minorHAnsi"/>
          <w:sz w:val="20"/>
          <w:szCs w:val="20"/>
          <w:lang w:val="en-CA" w:eastAsia="ar-SA"/>
        </w:rPr>
        <w:t xml:space="preserve">reason to legally withhold it. We could find no such reason in this case.” </w:t>
      </w:r>
    </w:p>
    <w:p w14:paraId="2E43217C" w14:textId="77777777" w:rsidR="009A0315" w:rsidRPr="008A70D3" w:rsidRDefault="009A0315" w:rsidP="008A70D3">
      <w:pPr>
        <w:rPr>
          <w:rFonts w:asciiTheme="minorHAnsi" w:hAnsiTheme="minorHAnsi" w:cstheme="minorHAnsi"/>
          <w:sz w:val="20"/>
          <w:szCs w:val="20"/>
          <w:lang w:val="en-CA" w:eastAsia="ar-SA"/>
        </w:rPr>
      </w:pPr>
    </w:p>
    <w:p w14:paraId="2005CC55" w14:textId="197CA250" w:rsidR="002400A8" w:rsidRDefault="002400A8" w:rsidP="008A70D3">
      <w:pPr>
        <w:rPr>
          <w:rFonts w:asciiTheme="minorHAnsi" w:hAnsiTheme="minorHAnsi" w:cstheme="minorHAnsi"/>
          <w:sz w:val="20"/>
          <w:szCs w:val="20"/>
          <w:lang w:val="en-CA" w:eastAsia="ar-SA"/>
        </w:rPr>
      </w:pPr>
    </w:p>
    <w:p w14:paraId="5D6B8AD6" w14:textId="59B50A3E" w:rsidR="002400A8" w:rsidRPr="008A70D3" w:rsidRDefault="002400A8" w:rsidP="53CD6B78">
      <w:pPr>
        <w:rPr>
          <w:rFonts w:asciiTheme="minorHAnsi" w:hAnsiTheme="minorHAnsi" w:cstheme="minorBidi"/>
          <w:sz w:val="20"/>
          <w:szCs w:val="20"/>
          <w:lang w:val="en-CA" w:eastAsia="ar-SA"/>
        </w:rPr>
      </w:pPr>
      <w:r w:rsidRPr="53CD6B78">
        <w:rPr>
          <w:rFonts w:asciiTheme="minorHAnsi" w:hAnsiTheme="minorHAnsi" w:cstheme="minorBidi"/>
          <w:sz w:val="20"/>
          <w:szCs w:val="20"/>
          <w:lang w:val="en-CA" w:eastAsia="ar-SA"/>
        </w:rPr>
        <w:lastRenderedPageBreak/>
        <w:t xml:space="preserve">You can read the full text of the decision on the Ombudsman website: </w:t>
      </w:r>
      <w:r w:rsidR="2811BBFC" w:rsidRPr="53CD6B78">
        <w:rPr>
          <w:rFonts w:asciiTheme="minorHAnsi" w:hAnsiTheme="minorHAnsi" w:cstheme="minorBidi"/>
          <w:sz w:val="20"/>
          <w:szCs w:val="20"/>
          <w:lang w:val="en-CA" w:eastAsia="ar-SA"/>
        </w:rPr>
        <w:t xml:space="preserve"> </w:t>
      </w:r>
      <w:hyperlink r:id="rId10" w:history="1">
        <w:r w:rsidR="00153175" w:rsidRPr="00EC1B6C">
          <w:rPr>
            <w:rStyle w:val="Hyperlink"/>
            <w:rFonts w:asciiTheme="minorHAnsi" w:hAnsiTheme="minorHAnsi" w:cstheme="minorBidi"/>
            <w:sz w:val="20"/>
            <w:szCs w:val="20"/>
            <w:lang w:val="en-CA" w:eastAsia="ar-SA"/>
          </w:rPr>
          <w:t>https://ombudsman.ky/images//pdf/decisions/Hearing_Decision_81-201900152.pdf</w:t>
        </w:r>
      </w:hyperlink>
      <w:r w:rsidR="00153175">
        <w:rPr>
          <w:rFonts w:asciiTheme="minorHAnsi" w:hAnsiTheme="minorHAnsi" w:cstheme="minorBidi"/>
          <w:sz w:val="20"/>
          <w:szCs w:val="20"/>
          <w:lang w:val="en-CA" w:eastAsia="ar-SA"/>
        </w:rPr>
        <w:t xml:space="preserve"> </w:t>
      </w:r>
    </w:p>
    <w:p w14:paraId="4719D3FA" w14:textId="77777777" w:rsidR="008A70D3" w:rsidRPr="008A70D3" w:rsidRDefault="008A70D3" w:rsidP="008A70D3">
      <w:pPr>
        <w:rPr>
          <w:rFonts w:asciiTheme="minorHAnsi" w:hAnsiTheme="minorHAnsi" w:cstheme="minorHAnsi"/>
          <w:sz w:val="20"/>
          <w:szCs w:val="20"/>
          <w:lang w:val="en-CA" w:eastAsia="ar-SA"/>
        </w:rPr>
      </w:pPr>
    </w:p>
    <w:p w14:paraId="44E5F69C" w14:textId="31334DE2" w:rsidR="008A70D3" w:rsidRPr="008A70D3" w:rsidRDefault="008A70D3" w:rsidP="6C6795A2">
      <w:pPr>
        <w:rPr>
          <w:rFonts w:asciiTheme="minorHAnsi" w:hAnsiTheme="minorHAnsi" w:cstheme="minorBidi"/>
          <w:sz w:val="20"/>
          <w:szCs w:val="20"/>
          <w:lang w:val="en-CA" w:eastAsia="ar-SA"/>
        </w:rPr>
      </w:pPr>
      <w:r w:rsidRPr="6C6795A2">
        <w:rPr>
          <w:rFonts w:asciiTheme="minorHAnsi" w:hAnsiTheme="minorHAnsi" w:cstheme="minorBidi"/>
          <w:sz w:val="20"/>
          <w:szCs w:val="20"/>
          <w:lang w:val="en-CA" w:eastAsia="ar-SA"/>
        </w:rPr>
        <w:t xml:space="preserve">Anyone wishing to appeal a government decision of an FOI request may contact the Office of the Ombudsman via phone at 946-6283 or via email at </w:t>
      </w:r>
      <w:hyperlink r:id="rId11" w:history="1">
        <w:r w:rsidR="00047CB2" w:rsidRPr="00EC1B6C">
          <w:rPr>
            <w:rStyle w:val="Hyperlink"/>
            <w:rFonts w:asciiTheme="minorHAnsi" w:hAnsiTheme="minorHAnsi" w:cstheme="minorBidi"/>
            <w:sz w:val="20"/>
            <w:szCs w:val="20"/>
            <w:lang w:val="en-CA" w:eastAsia="ar-SA"/>
          </w:rPr>
          <w:t>info@ombudsman.ky</w:t>
        </w:r>
      </w:hyperlink>
      <w:r w:rsidRPr="6C6795A2">
        <w:rPr>
          <w:rFonts w:asciiTheme="minorHAnsi" w:hAnsiTheme="minorHAnsi" w:cstheme="minorBidi"/>
          <w:sz w:val="20"/>
          <w:szCs w:val="20"/>
          <w:lang w:val="en-CA" w:eastAsia="ar-SA"/>
        </w:rPr>
        <w:t xml:space="preserve">. Our website, </w:t>
      </w:r>
      <w:hyperlink r:id="rId12">
        <w:r w:rsidRPr="6C6795A2">
          <w:rPr>
            <w:rStyle w:val="Hyperlink"/>
            <w:rFonts w:asciiTheme="minorHAnsi" w:hAnsiTheme="minorHAnsi" w:cstheme="minorBidi"/>
            <w:sz w:val="20"/>
            <w:szCs w:val="20"/>
            <w:lang w:val="en-CA" w:eastAsia="ar-SA"/>
          </w:rPr>
          <w:t>www.ombudsman.ky</w:t>
        </w:r>
      </w:hyperlink>
      <w:r w:rsidRPr="6C6795A2">
        <w:rPr>
          <w:rFonts w:asciiTheme="minorHAnsi" w:hAnsiTheme="minorHAnsi" w:cstheme="minorBidi"/>
          <w:sz w:val="20"/>
          <w:szCs w:val="20"/>
          <w:lang w:val="en-CA" w:eastAsia="ar-SA"/>
        </w:rPr>
        <w:t xml:space="preserve"> also has much more information about the open records process in the Cayman Islands. </w:t>
      </w:r>
    </w:p>
    <w:p w14:paraId="4532A1E0" w14:textId="77777777" w:rsidR="008A70D3" w:rsidRDefault="008A70D3" w:rsidP="008A70D3">
      <w:pPr>
        <w:rPr>
          <w:lang w:val="en-CA" w:eastAsia="ar-SA"/>
        </w:rPr>
      </w:pPr>
    </w:p>
    <w:p w14:paraId="42FC9BAD" w14:textId="736B3AC9" w:rsidR="00AB3ABA" w:rsidRPr="00AB3ABA" w:rsidRDefault="00AB3ABA" w:rsidP="0017381C">
      <w:pPr>
        <w:spacing w:after="160" w:line="256" w:lineRule="auto"/>
        <w:rPr>
          <w:rFonts w:asciiTheme="minorHAnsi" w:hAnsiTheme="minorHAnsi" w:cstheme="minorHAnsi"/>
          <w:sz w:val="20"/>
          <w:szCs w:val="20"/>
        </w:rPr>
      </w:pPr>
    </w:p>
    <w:sectPr w:rsidR="00AB3ABA" w:rsidRPr="00AB3ABA" w:rsidSect="00C532C7">
      <w:headerReference w:type="default" r:id="rId13"/>
      <w:headerReference w:type="first" r:id="rId14"/>
      <w:footerReference w:type="first" r:id="rId15"/>
      <w:type w:val="continuous"/>
      <w:pgSz w:w="12240" w:h="15840"/>
      <w:pgMar w:top="2736" w:right="1296" w:bottom="2016" w:left="1958" w:header="1872" w:footer="20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9E815" w14:textId="77777777" w:rsidR="005A3E3D" w:rsidRDefault="005A3E3D" w:rsidP="00227C6E">
      <w:r>
        <w:separator/>
      </w:r>
    </w:p>
  </w:endnote>
  <w:endnote w:type="continuationSeparator" w:id="0">
    <w:p w14:paraId="180FF16A" w14:textId="77777777" w:rsidR="005A3E3D" w:rsidRDefault="005A3E3D" w:rsidP="0022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224C9" w14:textId="46D07487" w:rsidR="00F82A68" w:rsidRDefault="00370B19">
    <w:pPr>
      <w:pStyle w:val="Footer"/>
    </w:pPr>
    <w:r>
      <w:rPr>
        <w:noProof/>
      </w:rPr>
      <w:drawing>
        <wp:anchor distT="0" distB="0" distL="114300" distR="114300" simplePos="0" relativeHeight="251658752" behindDoc="0" locked="0" layoutInCell="1" allowOverlap="1" wp14:anchorId="79FFC12C" wp14:editId="0808707F">
          <wp:simplePos x="0" y="0"/>
          <wp:positionH relativeFrom="page">
            <wp:posOffset>0</wp:posOffset>
          </wp:positionH>
          <wp:positionV relativeFrom="page">
            <wp:posOffset>9179560</wp:posOffset>
          </wp:positionV>
          <wp:extent cx="7785100" cy="879475"/>
          <wp:effectExtent l="0" t="0" r="0" b="0"/>
          <wp:wrapThrough wrapText="bothSides">
            <wp:wrapPolygon edited="0">
              <wp:start x="0" y="0"/>
              <wp:lineTo x="0" y="21054"/>
              <wp:lineTo x="21565" y="21054"/>
              <wp:lineTo x="2156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879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8E87F" w14:textId="77777777" w:rsidR="005A3E3D" w:rsidRDefault="005A3E3D" w:rsidP="00227C6E">
      <w:r>
        <w:separator/>
      </w:r>
    </w:p>
  </w:footnote>
  <w:footnote w:type="continuationSeparator" w:id="0">
    <w:p w14:paraId="5031E81E" w14:textId="77777777" w:rsidR="005A3E3D" w:rsidRDefault="005A3E3D" w:rsidP="0022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849D" w14:textId="1270951F" w:rsidR="00C532C7" w:rsidRDefault="00370B19">
    <w:pPr>
      <w:pStyle w:val="Header"/>
    </w:pPr>
    <w:r>
      <w:rPr>
        <w:noProof/>
      </w:rPr>
      <w:drawing>
        <wp:anchor distT="0" distB="0" distL="114300" distR="114300" simplePos="0" relativeHeight="251656704" behindDoc="0" locked="0" layoutInCell="1" allowOverlap="1" wp14:anchorId="10917236" wp14:editId="3FD967D1">
          <wp:simplePos x="0" y="0"/>
          <wp:positionH relativeFrom="page">
            <wp:posOffset>0</wp:posOffset>
          </wp:positionH>
          <wp:positionV relativeFrom="page">
            <wp:posOffset>0</wp:posOffset>
          </wp:positionV>
          <wp:extent cx="7764780" cy="1735455"/>
          <wp:effectExtent l="0" t="0" r="0" b="0"/>
          <wp:wrapThrough wrapText="bothSides">
            <wp:wrapPolygon edited="0">
              <wp:start x="0" y="0"/>
              <wp:lineTo x="0" y="21339"/>
              <wp:lineTo x="21568" y="21339"/>
              <wp:lineTo x="215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73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0F65" w14:textId="2498DB17" w:rsidR="00F82A68" w:rsidRDefault="00370B19">
    <w:pPr>
      <w:pStyle w:val="Header"/>
    </w:pPr>
    <w:r>
      <w:rPr>
        <w:noProof/>
      </w:rPr>
      <w:drawing>
        <wp:anchor distT="0" distB="0" distL="114300" distR="114300" simplePos="0" relativeHeight="251657728" behindDoc="0" locked="0" layoutInCell="1" allowOverlap="1" wp14:anchorId="36D73B03" wp14:editId="5AAC71DC">
          <wp:simplePos x="0" y="0"/>
          <wp:positionH relativeFrom="page">
            <wp:posOffset>0</wp:posOffset>
          </wp:positionH>
          <wp:positionV relativeFrom="page">
            <wp:posOffset>0</wp:posOffset>
          </wp:positionV>
          <wp:extent cx="7785100" cy="1739900"/>
          <wp:effectExtent l="0" t="0" r="0" b="0"/>
          <wp:wrapThrough wrapText="bothSides">
            <wp:wrapPolygon edited="0">
              <wp:start x="0" y="0"/>
              <wp:lineTo x="0" y="21285"/>
              <wp:lineTo x="21565" y="21285"/>
              <wp:lineTo x="2156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73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5B02"/>
    <w:multiLevelType w:val="hybridMultilevel"/>
    <w:tmpl w:val="18EA09A8"/>
    <w:lvl w:ilvl="0" w:tplc="32B24A7E">
      <w:start w:val="1"/>
      <w:numFmt w:val="decimal"/>
      <w:lvlText w:val="[%1]"/>
      <w:lvlJc w:val="left"/>
      <w:pPr>
        <w:ind w:left="720" w:hanging="360"/>
      </w:pPr>
      <w:rPr>
        <w:rFonts w:ascii="Calibri" w:hAnsi="Calibri" w:hint="default"/>
        <w:b w:val="0"/>
        <w:i w:val="0"/>
        <w:sz w:val="22"/>
      </w:rPr>
    </w:lvl>
    <w:lvl w:ilvl="1" w:tplc="43BABA32">
      <w:start w:val="1"/>
      <w:numFmt w:val="bullet"/>
      <w:lvlText w:val=""/>
      <w:lvlJc w:val="left"/>
      <w:pPr>
        <w:ind w:left="1440" w:hanging="360"/>
      </w:pPr>
      <w:rPr>
        <w:rFonts w:ascii="Symbol" w:hAnsi="Symbol" w:hint="default"/>
      </w:rPr>
    </w:lvl>
    <w:lvl w:ilvl="2" w:tplc="C2F25E00" w:tentative="1">
      <w:start w:val="1"/>
      <w:numFmt w:val="lowerRoman"/>
      <w:lvlText w:val="%3."/>
      <w:lvlJc w:val="right"/>
      <w:pPr>
        <w:ind w:left="2160" w:hanging="180"/>
      </w:pPr>
    </w:lvl>
    <w:lvl w:ilvl="3" w:tplc="9AF63CCE" w:tentative="1">
      <w:start w:val="1"/>
      <w:numFmt w:val="decimal"/>
      <w:lvlText w:val="%4."/>
      <w:lvlJc w:val="left"/>
      <w:pPr>
        <w:ind w:left="2880" w:hanging="360"/>
      </w:pPr>
    </w:lvl>
    <w:lvl w:ilvl="4" w:tplc="080ACE52" w:tentative="1">
      <w:start w:val="1"/>
      <w:numFmt w:val="lowerLetter"/>
      <w:lvlText w:val="%5."/>
      <w:lvlJc w:val="left"/>
      <w:pPr>
        <w:ind w:left="3600" w:hanging="360"/>
      </w:pPr>
    </w:lvl>
    <w:lvl w:ilvl="5" w:tplc="AF2008FE" w:tentative="1">
      <w:start w:val="1"/>
      <w:numFmt w:val="lowerRoman"/>
      <w:lvlText w:val="%6."/>
      <w:lvlJc w:val="right"/>
      <w:pPr>
        <w:ind w:left="4320" w:hanging="180"/>
      </w:pPr>
    </w:lvl>
    <w:lvl w:ilvl="6" w:tplc="62746FEC" w:tentative="1">
      <w:start w:val="1"/>
      <w:numFmt w:val="decimal"/>
      <w:lvlText w:val="%7."/>
      <w:lvlJc w:val="left"/>
      <w:pPr>
        <w:ind w:left="5040" w:hanging="360"/>
      </w:pPr>
    </w:lvl>
    <w:lvl w:ilvl="7" w:tplc="0C78AD02" w:tentative="1">
      <w:start w:val="1"/>
      <w:numFmt w:val="lowerLetter"/>
      <w:lvlText w:val="%8."/>
      <w:lvlJc w:val="left"/>
      <w:pPr>
        <w:ind w:left="5760" w:hanging="360"/>
      </w:pPr>
    </w:lvl>
    <w:lvl w:ilvl="8" w:tplc="BEB4B9C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1C"/>
    <w:rsid w:val="00002CC6"/>
    <w:rsid w:val="00002FA3"/>
    <w:rsid w:val="00005AE7"/>
    <w:rsid w:val="00012E85"/>
    <w:rsid w:val="00036D60"/>
    <w:rsid w:val="00047CB2"/>
    <w:rsid w:val="000A5271"/>
    <w:rsid w:val="000A7775"/>
    <w:rsid w:val="000B5910"/>
    <w:rsid w:val="000B787C"/>
    <w:rsid w:val="00112DDA"/>
    <w:rsid w:val="00124295"/>
    <w:rsid w:val="001530F1"/>
    <w:rsid w:val="00153175"/>
    <w:rsid w:val="00163D4B"/>
    <w:rsid w:val="0016490B"/>
    <w:rsid w:val="0017381C"/>
    <w:rsid w:val="00192800"/>
    <w:rsid w:val="001B0548"/>
    <w:rsid w:val="001C2B59"/>
    <w:rsid w:val="001E07F6"/>
    <w:rsid w:val="001E392C"/>
    <w:rsid w:val="00227C6E"/>
    <w:rsid w:val="002400A8"/>
    <w:rsid w:val="0029151E"/>
    <w:rsid w:val="002A6A56"/>
    <w:rsid w:val="002D585F"/>
    <w:rsid w:val="003700F4"/>
    <w:rsid w:val="00370B19"/>
    <w:rsid w:val="003A4D5D"/>
    <w:rsid w:val="003B10D8"/>
    <w:rsid w:val="003C3125"/>
    <w:rsid w:val="003C702C"/>
    <w:rsid w:val="003D67F0"/>
    <w:rsid w:val="003E080B"/>
    <w:rsid w:val="003F1BB2"/>
    <w:rsid w:val="00520A70"/>
    <w:rsid w:val="005568C4"/>
    <w:rsid w:val="00580E5E"/>
    <w:rsid w:val="00592CA1"/>
    <w:rsid w:val="005A3E3D"/>
    <w:rsid w:val="005D7003"/>
    <w:rsid w:val="005E0869"/>
    <w:rsid w:val="00666C99"/>
    <w:rsid w:val="006C0B49"/>
    <w:rsid w:val="006C78F0"/>
    <w:rsid w:val="00711BD3"/>
    <w:rsid w:val="007137C1"/>
    <w:rsid w:val="00746DA3"/>
    <w:rsid w:val="00761E51"/>
    <w:rsid w:val="00785DD3"/>
    <w:rsid w:val="00793E45"/>
    <w:rsid w:val="007A6639"/>
    <w:rsid w:val="007C5F09"/>
    <w:rsid w:val="007D0848"/>
    <w:rsid w:val="007E08F8"/>
    <w:rsid w:val="008264D1"/>
    <w:rsid w:val="0085077F"/>
    <w:rsid w:val="00886716"/>
    <w:rsid w:val="008A70D3"/>
    <w:rsid w:val="008F57B2"/>
    <w:rsid w:val="00900A01"/>
    <w:rsid w:val="00904543"/>
    <w:rsid w:val="009324A6"/>
    <w:rsid w:val="0094518A"/>
    <w:rsid w:val="00962E44"/>
    <w:rsid w:val="00976054"/>
    <w:rsid w:val="00981EF4"/>
    <w:rsid w:val="00983A1E"/>
    <w:rsid w:val="009867AD"/>
    <w:rsid w:val="009A0315"/>
    <w:rsid w:val="009C24D0"/>
    <w:rsid w:val="009E024D"/>
    <w:rsid w:val="00AB3ABA"/>
    <w:rsid w:val="00AC46E5"/>
    <w:rsid w:val="00AE4139"/>
    <w:rsid w:val="00B16733"/>
    <w:rsid w:val="00B2291C"/>
    <w:rsid w:val="00B67AE4"/>
    <w:rsid w:val="00BB27BF"/>
    <w:rsid w:val="00BE165A"/>
    <w:rsid w:val="00C34A28"/>
    <w:rsid w:val="00C36885"/>
    <w:rsid w:val="00C532C7"/>
    <w:rsid w:val="00C737FF"/>
    <w:rsid w:val="00CC0EAD"/>
    <w:rsid w:val="00D064BA"/>
    <w:rsid w:val="00D339A4"/>
    <w:rsid w:val="00D50C10"/>
    <w:rsid w:val="00D7434F"/>
    <w:rsid w:val="00D93102"/>
    <w:rsid w:val="00DC73FD"/>
    <w:rsid w:val="00E21011"/>
    <w:rsid w:val="00E6561C"/>
    <w:rsid w:val="00E712CA"/>
    <w:rsid w:val="00EA5D6F"/>
    <w:rsid w:val="00F130BB"/>
    <w:rsid w:val="00F37896"/>
    <w:rsid w:val="00F465BD"/>
    <w:rsid w:val="00F479BC"/>
    <w:rsid w:val="00F82A68"/>
    <w:rsid w:val="00F9422E"/>
    <w:rsid w:val="00FE47DF"/>
    <w:rsid w:val="00FF1527"/>
    <w:rsid w:val="00FF1E7F"/>
    <w:rsid w:val="020E5183"/>
    <w:rsid w:val="0DB3D399"/>
    <w:rsid w:val="17795B69"/>
    <w:rsid w:val="2811BBFC"/>
    <w:rsid w:val="3597C9EC"/>
    <w:rsid w:val="53CD6B78"/>
    <w:rsid w:val="5DBC0FFD"/>
    <w:rsid w:val="617134CB"/>
    <w:rsid w:val="6C6795A2"/>
    <w:rsid w:val="7A598A6A"/>
    <w:rsid w:val="7F5F61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2DFC39C"/>
  <w14:defaultImageDpi w14:val="330"/>
  <w15:chartTrackingRefBased/>
  <w15:docId w15:val="{69E0D6EA-AD40-4E1A-A2A4-BBFAE97E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6E"/>
    <w:pPr>
      <w:tabs>
        <w:tab w:val="center" w:pos="4320"/>
        <w:tab w:val="right" w:pos="8640"/>
      </w:tabs>
    </w:pPr>
  </w:style>
  <w:style w:type="character" w:customStyle="1" w:styleId="HeaderChar">
    <w:name w:val="Header Char"/>
    <w:basedOn w:val="DefaultParagraphFont"/>
    <w:link w:val="Header"/>
    <w:uiPriority w:val="99"/>
    <w:rsid w:val="00227C6E"/>
  </w:style>
  <w:style w:type="paragraph" w:styleId="Footer">
    <w:name w:val="footer"/>
    <w:basedOn w:val="Normal"/>
    <w:link w:val="FooterChar"/>
    <w:uiPriority w:val="99"/>
    <w:unhideWhenUsed/>
    <w:rsid w:val="00227C6E"/>
    <w:pPr>
      <w:tabs>
        <w:tab w:val="center" w:pos="4320"/>
        <w:tab w:val="right" w:pos="8640"/>
      </w:tabs>
    </w:pPr>
  </w:style>
  <w:style w:type="character" w:customStyle="1" w:styleId="FooterChar">
    <w:name w:val="Footer Char"/>
    <w:basedOn w:val="DefaultParagraphFont"/>
    <w:link w:val="Footer"/>
    <w:uiPriority w:val="99"/>
    <w:rsid w:val="00227C6E"/>
  </w:style>
  <w:style w:type="paragraph" w:styleId="BodyText">
    <w:name w:val="Body Text"/>
    <w:basedOn w:val="Normal"/>
    <w:link w:val="BodyTextChar"/>
    <w:uiPriority w:val="1"/>
    <w:qFormat/>
    <w:rsid w:val="00E21011"/>
    <w:pPr>
      <w:widowControl w:val="0"/>
      <w:autoSpaceDE w:val="0"/>
      <w:autoSpaceDN w:val="0"/>
    </w:pPr>
    <w:rPr>
      <w:rFonts w:ascii="Calibri Light" w:eastAsia="Calibri Light" w:hAnsi="Calibri Light" w:cs="Calibri Light"/>
      <w:sz w:val="22"/>
      <w:szCs w:val="22"/>
      <w:lang w:bidi="en-US"/>
    </w:rPr>
  </w:style>
  <w:style w:type="character" w:customStyle="1" w:styleId="BodyTextChar">
    <w:name w:val="Body Text Char"/>
    <w:link w:val="BodyText"/>
    <w:uiPriority w:val="1"/>
    <w:rsid w:val="00E21011"/>
    <w:rPr>
      <w:rFonts w:ascii="Calibri Light" w:eastAsia="Calibri Light" w:hAnsi="Calibri Light" w:cs="Calibri Light"/>
      <w:sz w:val="22"/>
      <w:szCs w:val="22"/>
      <w:lang w:bidi="en-US"/>
    </w:rPr>
  </w:style>
  <w:style w:type="character" w:styleId="Hyperlink">
    <w:name w:val="Hyperlink"/>
    <w:uiPriority w:val="99"/>
    <w:unhideWhenUsed/>
    <w:rsid w:val="00E21011"/>
    <w:rPr>
      <w:color w:val="0000FF"/>
      <w:u w:val="single"/>
    </w:rPr>
  </w:style>
  <w:style w:type="paragraph" w:customStyle="1" w:styleId="paragraph">
    <w:name w:val="paragraph"/>
    <w:basedOn w:val="Normal"/>
    <w:rsid w:val="0017381C"/>
    <w:pPr>
      <w:spacing w:before="100" w:beforeAutospacing="1" w:after="100" w:afterAutospacing="1"/>
    </w:pPr>
    <w:rPr>
      <w:rFonts w:ascii="Times New Roman" w:eastAsia="Times New Roman" w:hAnsi="Times New Roman"/>
    </w:rPr>
  </w:style>
  <w:style w:type="character" w:customStyle="1" w:styleId="normaltextrun">
    <w:name w:val="normaltextrun"/>
    <w:rsid w:val="0017381C"/>
  </w:style>
  <w:style w:type="character" w:customStyle="1" w:styleId="eop">
    <w:name w:val="eop"/>
    <w:rsid w:val="0017381C"/>
  </w:style>
  <w:style w:type="character" w:styleId="UnresolvedMention">
    <w:name w:val="Unresolved Mention"/>
    <w:basedOn w:val="DefaultParagraphFont"/>
    <w:uiPriority w:val="99"/>
    <w:semiHidden/>
    <w:unhideWhenUsed/>
    <w:rsid w:val="00AB3ABA"/>
    <w:rPr>
      <w:color w:val="605E5C"/>
      <w:shd w:val="clear" w:color="auto" w:fill="E1DFDD"/>
    </w:rPr>
  </w:style>
  <w:style w:type="character" w:styleId="CommentReference">
    <w:name w:val="annotation reference"/>
    <w:basedOn w:val="DefaultParagraphFont"/>
    <w:uiPriority w:val="99"/>
    <w:semiHidden/>
    <w:unhideWhenUsed/>
    <w:rsid w:val="00B67AE4"/>
    <w:rPr>
      <w:sz w:val="16"/>
      <w:szCs w:val="16"/>
    </w:rPr>
  </w:style>
  <w:style w:type="paragraph" w:styleId="CommentText">
    <w:name w:val="annotation text"/>
    <w:basedOn w:val="Normal"/>
    <w:link w:val="CommentTextChar"/>
    <w:uiPriority w:val="99"/>
    <w:semiHidden/>
    <w:unhideWhenUsed/>
    <w:rsid w:val="00B67AE4"/>
    <w:rPr>
      <w:sz w:val="20"/>
      <w:szCs w:val="20"/>
    </w:rPr>
  </w:style>
  <w:style w:type="character" w:customStyle="1" w:styleId="CommentTextChar">
    <w:name w:val="Comment Text Char"/>
    <w:basedOn w:val="DefaultParagraphFont"/>
    <w:link w:val="CommentText"/>
    <w:uiPriority w:val="99"/>
    <w:semiHidden/>
    <w:rsid w:val="00B67AE4"/>
    <w:rPr>
      <w:lang w:val="en-US" w:eastAsia="en-US"/>
    </w:rPr>
  </w:style>
  <w:style w:type="paragraph" w:styleId="CommentSubject">
    <w:name w:val="annotation subject"/>
    <w:basedOn w:val="CommentText"/>
    <w:next w:val="CommentText"/>
    <w:link w:val="CommentSubjectChar"/>
    <w:uiPriority w:val="99"/>
    <w:semiHidden/>
    <w:unhideWhenUsed/>
    <w:rsid w:val="00B67AE4"/>
    <w:rPr>
      <w:b/>
      <w:bCs/>
    </w:rPr>
  </w:style>
  <w:style w:type="character" w:customStyle="1" w:styleId="CommentSubjectChar">
    <w:name w:val="Comment Subject Char"/>
    <w:basedOn w:val="CommentTextChar"/>
    <w:link w:val="CommentSubject"/>
    <w:uiPriority w:val="99"/>
    <w:semiHidden/>
    <w:rsid w:val="00B67AE4"/>
    <w:rPr>
      <w:b/>
      <w:bCs/>
      <w:lang w:val="en-US" w:eastAsia="en-US"/>
    </w:rPr>
  </w:style>
  <w:style w:type="paragraph" w:styleId="BalloonText">
    <w:name w:val="Balloon Text"/>
    <w:basedOn w:val="Normal"/>
    <w:link w:val="BalloonTextChar"/>
    <w:uiPriority w:val="99"/>
    <w:semiHidden/>
    <w:unhideWhenUsed/>
    <w:rsid w:val="00B67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E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3256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4.safelinks.protection.outlook.com/?url=http%3A%2F%2Fwww.ombudsman.ky%2F&amp;data=02%7C01%7Cbrent.fuller%40Ombudsman.ky%7Cce4723cb3d264b4b472808d8609c6f3f%7C64ddd3d2806844068a86e36349b87c41%7C0%7C0%7C637365572282980582&amp;sdata=Ce33xZU%2BC1XFtEj1zTVgtXPobs%2BcUelCPtLNNvNmeO8%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ombudsman.k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ombudsman.ky/images//pdf/decisions/Hearing_Decision_81-20190015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Hermiston\Downloads\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B98BF1C84B140B9401F36D5DF9A43" ma:contentTypeVersion="9" ma:contentTypeDescription="Create a new document." ma:contentTypeScope="" ma:versionID="55431962a79a16b0b69567377a3aa804">
  <xsd:schema xmlns:xsd="http://www.w3.org/2001/XMLSchema" xmlns:xs="http://www.w3.org/2001/XMLSchema" xmlns:p="http://schemas.microsoft.com/office/2006/metadata/properties" xmlns:ns2="ceedd4ca-c580-4b0c-a849-24cac76fdae2" targetNamespace="http://schemas.microsoft.com/office/2006/metadata/properties" ma:root="true" ma:fieldsID="7cbccdb061a2b553e3417f0583f86a59" ns2:_="">
    <xsd:import namespace="ceedd4ca-c580-4b0c-a849-24cac76fda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dd4ca-c580-4b0c-a849-24cac76fd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40A9F5-DEA8-4719-ADB9-C8F744FA7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dd4ca-c580-4b0c-a849-24cac76fd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1F4A0-7DE1-4351-8663-71CF9F6A7E8D}">
  <ds:schemaRefs>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ceedd4ca-c580-4b0c-a849-24cac76fdae2"/>
    <ds:schemaRef ds:uri="http://purl.org/dc/dcmitype/"/>
  </ds:schemaRefs>
</ds:datastoreItem>
</file>

<file path=customXml/itemProps3.xml><?xml version="1.0" encoding="utf-8"?>
<ds:datastoreItem xmlns:ds="http://schemas.openxmlformats.org/officeDocument/2006/customXml" ds:itemID="{79FB9C6F-55B3-46E4-9033-9CDBBAC05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Template.dot</Template>
  <TotalTime>1</TotalTime>
  <Pages>2</Pages>
  <Words>540</Words>
  <Characters>3082</Characters>
  <Application>Microsoft Office Word</Application>
  <DocSecurity>4</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Hermiston</dc:creator>
  <cp:keywords/>
  <dc:description/>
  <cp:lastModifiedBy>Charlene Roberts</cp:lastModifiedBy>
  <cp:revision>2</cp:revision>
  <dcterms:created xsi:type="dcterms:W3CDTF">2020-09-24T20:41:00Z</dcterms:created>
  <dcterms:modified xsi:type="dcterms:W3CDTF">2020-09-24T20:41:00Z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0x01010090EB98BF1C84B140B9401F36D5DF9A43</vt:lpwstr>
  </property>
</Properties>
</file>